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EB" w:rsidRPr="00EC6D91" w:rsidRDefault="00EC6D91" w:rsidP="00DC4BE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6D91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รายงานผลการปฏิบัติงานประจำปีงบประมาณ พ.ศ.2562</w:t>
      </w:r>
    </w:p>
    <w:tbl>
      <w:tblPr>
        <w:tblW w:w="14246" w:type="dxa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6"/>
      </w:tblGrid>
      <w:tr w:rsidR="009E137A" w:rsidRPr="005A772E" w:rsidTr="005A772E">
        <w:trPr>
          <w:trHeight w:val="375"/>
          <w:tblCellSpacing w:w="0" w:type="dxa"/>
        </w:trPr>
        <w:tc>
          <w:tcPr>
            <w:tcW w:w="14246" w:type="dxa"/>
            <w:vAlign w:val="center"/>
            <w:hideMark/>
          </w:tcPr>
          <w:p w:rsidR="00676579" w:rsidRDefault="00DC4BEB" w:rsidP="009A1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ตาม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</w:t>
            </w:r>
            <w:r w:rsidRPr="00DC4BEB">
              <w:rPr>
                <w:rFonts w:ascii="TH SarabunIT๙" w:hAnsi="TH SarabunIT๙" w:cs="TH SarabunIT๙"/>
                <w:sz w:val="32"/>
                <w:szCs w:val="32"/>
                <w:cs/>
              </w:rPr>
              <w:t>ชบัญญัติ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สภาตำบลและองค์การบริหารส่วนตำ</w:t>
            </w:r>
            <w:r w:rsidRPr="00DC4BEB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r w:rsidRPr="00DC4B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4BEB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๒๕๓๗</w:t>
            </w:r>
            <w:r w:rsidRPr="00DC4B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แก้ไขเพิ่มเติมฉบับที่ 7  พ.ศ.2562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</w:t>
            </w:r>
            <w:r w:rsidRPr="00DC4BEB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มาตรา 58/5 วรรค 5   บัญญัติว่า  ให้นา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ยกองค์การบริหารส่วนตำบลจัดทำรายงานแสดงผลการปฏิบัติงา</w:t>
            </w:r>
            <w:r w:rsidRPr="00DC4BEB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65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</w:t>
            </w:r>
            <w:r w:rsidRPr="00DC4BEB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DC4B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นโยบายที่ได้แถลงไว้ต่อสภาองค์กา</w:t>
            </w:r>
            <w:r w:rsidRPr="00DC4BEB">
              <w:rPr>
                <w:rFonts w:ascii="TH SarabunIT๙" w:hAnsi="TH SarabunIT๙" w:cs="TH SarabunIT๙"/>
                <w:sz w:val="32"/>
                <w:szCs w:val="32"/>
                <w:cs/>
              </w:rPr>
              <w:t>รบริห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รส่วนตำบลเป็นประจำ</w:t>
            </w:r>
            <w:r w:rsidRPr="00DC4BEB">
              <w:rPr>
                <w:rFonts w:ascii="TH SarabunIT๙" w:hAnsi="TH SarabunIT๙" w:cs="TH SarabunIT๙"/>
                <w:sz w:val="32"/>
                <w:szCs w:val="32"/>
                <w:cs/>
              </w:rPr>
              <w:t>ทุกป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ี </w:t>
            </w:r>
            <w:r w:rsidR="006765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ในการนี้ในฐานะผู้บริหารองค์การบริหาร                                                                                 ส่วนตำบลอินคีรี  จึงขอ</w:t>
            </w:r>
            <w:r w:rsidR="005A772E" w:rsidRPr="00DC4B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รายงานผลการปฏิบัติงานขององค์การบริหารส่วนตำบลอินคีรี ประจำปีงบประมาณ พ.ศ.2562 </w:t>
            </w:r>
            <w:r w:rsidR="006765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ดังรายละเอียดดังนี้         </w:t>
            </w:r>
          </w:p>
          <w:p w:rsidR="00676579" w:rsidRPr="00676579" w:rsidRDefault="00676579" w:rsidP="009A181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676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รายละเอียดยุทธศาสตร์และจำนวนโครงการ  งบประมาณที่ได้ดำเนินการทั้งสิ้นในปีงบประมาณ พ.ศ.2562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3355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4"/>
              <w:gridCol w:w="1054"/>
              <w:gridCol w:w="2408"/>
              <w:gridCol w:w="935"/>
              <w:gridCol w:w="1817"/>
            </w:tblGrid>
            <w:tr w:rsidR="009E137A" w:rsidRPr="005A772E" w:rsidTr="00676579">
              <w:trPr>
                <w:tblCellSpacing w:w="15" w:type="dxa"/>
              </w:trPr>
              <w:tc>
                <w:tcPr>
                  <w:tcW w:w="17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9E137A" w:rsidRPr="005A772E" w:rsidRDefault="009E137A" w:rsidP="009E137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A772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5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9E137A" w:rsidRPr="005A772E" w:rsidRDefault="009E137A" w:rsidP="009E137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A772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2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9E137A" w:rsidRPr="005A772E" w:rsidRDefault="009E137A" w:rsidP="009E137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A772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การก่อหนี้ผูกพัน/</w:t>
                  </w:r>
                  <w:r w:rsidRPr="005A772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br/>
                  </w:r>
                  <w:r w:rsidRPr="005A772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ลงนามในสัญญา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9E137A" w:rsidRPr="005A772E" w:rsidRDefault="009E137A" w:rsidP="009E137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A772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9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9E137A" w:rsidRPr="005A772E" w:rsidRDefault="009E137A" w:rsidP="009E137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A772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การเบิกจ่ายงบประมาณ</w:t>
                  </w:r>
                </w:p>
              </w:tc>
            </w:tr>
            <w:tr w:rsidR="009E137A" w:rsidRPr="005A772E" w:rsidTr="00676579">
              <w:trPr>
                <w:trHeight w:val="375"/>
                <w:tblCellSpacing w:w="15" w:type="dxa"/>
              </w:trPr>
              <w:tc>
                <w:tcPr>
                  <w:tcW w:w="17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137A" w:rsidRPr="005A772E" w:rsidRDefault="00676579" w:rsidP="009E137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1.</w:t>
                  </w:r>
                  <w:r w:rsidR="009E137A" w:rsidRPr="005A772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ยุทธศาสตร์การพัฒนาด้านเศรษฐกิจ</w:t>
                  </w:r>
                </w:p>
              </w:tc>
              <w:tc>
                <w:tcPr>
                  <w:tcW w:w="5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137A" w:rsidRPr="005A772E" w:rsidRDefault="009E137A" w:rsidP="009E137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A772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2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137A" w:rsidRPr="005A772E" w:rsidRDefault="009E137A" w:rsidP="009E137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A772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134,932.00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137A" w:rsidRPr="005A772E" w:rsidRDefault="009E137A" w:rsidP="009E137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A772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9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137A" w:rsidRPr="005A772E" w:rsidRDefault="009E137A" w:rsidP="009E137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A772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134,932.00</w:t>
                  </w:r>
                </w:p>
              </w:tc>
            </w:tr>
            <w:tr w:rsidR="009E137A" w:rsidRPr="005A772E" w:rsidTr="00676579">
              <w:trPr>
                <w:trHeight w:val="375"/>
                <w:tblCellSpacing w:w="15" w:type="dxa"/>
              </w:trPr>
              <w:tc>
                <w:tcPr>
                  <w:tcW w:w="17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137A" w:rsidRPr="005A772E" w:rsidRDefault="00676579" w:rsidP="009E137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2.</w:t>
                  </w:r>
                  <w:r w:rsidR="009E137A" w:rsidRPr="005A772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ยุทธศาสตร์การพัฒนาด้านสังคม</w:t>
                  </w:r>
                </w:p>
              </w:tc>
              <w:tc>
                <w:tcPr>
                  <w:tcW w:w="5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137A" w:rsidRPr="005A772E" w:rsidRDefault="009E137A" w:rsidP="009E137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A772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2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137A" w:rsidRPr="005A772E" w:rsidRDefault="009E137A" w:rsidP="009E137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A772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13,005,998.92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137A" w:rsidRPr="005A772E" w:rsidRDefault="009E137A" w:rsidP="009E137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A772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9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137A" w:rsidRPr="005A772E" w:rsidRDefault="009E137A" w:rsidP="009E137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A772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11,958,998.92</w:t>
                  </w:r>
                </w:p>
              </w:tc>
            </w:tr>
            <w:tr w:rsidR="009E137A" w:rsidRPr="005A772E" w:rsidTr="00676579">
              <w:trPr>
                <w:trHeight w:val="375"/>
                <w:tblCellSpacing w:w="15" w:type="dxa"/>
              </w:trPr>
              <w:tc>
                <w:tcPr>
                  <w:tcW w:w="17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137A" w:rsidRPr="005A772E" w:rsidRDefault="00676579" w:rsidP="009E137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3.</w:t>
                  </w:r>
                  <w:r w:rsidR="009E137A" w:rsidRPr="005A772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ยุทธศาสตร์การพัฒนาด้านการเมืองการบริหาร</w:t>
                  </w:r>
                </w:p>
              </w:tc>
              <w:tc>
                <w:tcPr>
                  <w:tcW w:w="5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137A" w:rsidRPr="005A772E" w:rsidRDefault="009E137A" w:rsidP="009E137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A772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2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137A" w:rsidRPr="005A772E" w:rsidRDefault="009E137A" w:rsidP="009E137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A772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328,939.00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137A" w:rsidRPr="005A772E" w:rsidRDefault="009E137A" w:rsidP="009E137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A772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9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137A" w:rsidRPr="005A772E" w:rsidRDefault="009E137A" w:rsidP="009E137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A772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328,939.00</w:t>
                  </w:r>
                </w:p>
              </w:tc>
            </w:tr>
            <w:tr w:rsidR="009E137A" w:rsidRPr="005A772E" w:rsidTr="00676579">
              <w:trPr>
                <w:trHeight w:val="375"/>
                <w:tblCellSpacing w:w="15" w:type="dxa"/>
              </w:trPr>
              <w:tc>
                <w:tcPr>
                  <w:tcW w:w="17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137A" w:rsidRPr="005A772E" w:rsidRDefault="00676579" w:rsidP="009E137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4.</w:t>
                  </w:r>
                  <w:r w:rsidR="009E137A" w:rsidRPr="005A772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ยุทธศาสตร์การพัฒนาด้านทรัพยากรธรรมชาติและสิ่งแวดล้อม</w:t>
                  </w:r>
                </w:p>
              </w:tc>
              <w:tc>
                <w:tcPr>
                  <w:tcW w:w="5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137A" w:rsidRPr="005A772E" w:rsidRDefault="009E137A" w:rsidP="009E137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A772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2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137A" w:rsidRPr="005A772E" w:rsidRDefault="009E137A" w:rsidP="009E137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A772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14,139.00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137A" w:rsidRPr="005A772E" w:rsidRDefault="009E137A" w:rsidP="009E137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A772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9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137A" w:rsidRPr="005A772E" w:rsidRDefault="009E137A" w:rsidP="009E137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A772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14,139.00</w:t>
                  </w:r>
                </w:p>
              </w:tc>
            </w:tr>
            <w:tr w:rsidR="009E137A" w:rsidRPr="005A772E" w:rsidTr="00676579">
              <w:trPr>
                <w:trHeight w:val="375"/>
                <w:tblCellSpacing w:w="15" w:type="dxa"/>
              </w:trPr>
              <w:tc>
                <w:tcPr>
                  <w:tcW w:w="17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137A" w:rsidRPr="005A772E" w:rsidRDefault="009E137A" w:rsidP="009E137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A772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5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137A" w:rsidRPr="00EC6D91" w:rsidRDefault="009E137A" w:rsidP="009E137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C6D91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39</w:t>
                  </w:r>
                </w:p>
              </w:tc>
              <w:tc>
                <w:tcPr>
                  <w:tcW w:w="12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137A" w:rsidRPr="00EC6D91" w:rsidRDefault="009E137A" w:rsidP="009E137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C6D91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13,484,008.92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137A" w:rsidRPr="00EC6D91" w:rsidRDefault="009E137A" w:rsidP="009E137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C6D91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38</w:t>
                  </w:r>
                </w:p>
              </w:tc>
              <w:tc>
                <w:tcPr>
                  <w:tcW w:w="9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137A" w:rsidRPr="00EC6D91" w:rsidRDefault="009E137A" w:rsidP="009E137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C6D91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12,437,008.92</w:t>
                  </w:r>
                </w:p>
              </w:tc>
            </w:tr>
          </w:tbl>
          <w:p w:rsidR="00467795" w:rsidRPr="005A772E" w:rsidRDefault="009E137A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</w:p>
          <w:p w:rsidR="00467795" w:rsidRPr="005A772E" w:rsidRDefault="00467795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  <w:p w:rsidR="009E137A" w:rsidRPr="00676579" w:rsidRDefault="009E137A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765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467795" w:rsidRPr="006765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1.ยุทธศาสตร์การพัฒนาด้านเศรษฐกิจ</w:t>
            </w:r>
          </w:p>
          <w:p w:rsidR="00467795" w:rsidRPr="009A181B" w:rsidRDefault="009A181B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โครงการส่งเสริมความรู้ตามหลักเศรษฐกิจพอเพียง ฯ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50,000.00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467795" w:rsidRPr="009A181B" w:rsidRDefault="009A181B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โครงการเผยแพร่ผลิตผลทางการเกษตรของตำบลอินคีรี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85,000.00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9A181B" w:rsidRPr="005A772E" w:rsidRDefault="009A181B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67795" w:rsidRPr="00676579" w:rsidRDefault="00467795" w:rsidP="0046779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765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2.ยุทธศาสตร์การพัฒนาด้านสังคม</w:t>
            </w:r>
          </w:p>
          <w:p w:rsidR="00467795" w:rsidRPr="009A181B" w:rsidRDefault="00467795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1</w:t>
            </w:r>
            <w:r w:rsidR="009A18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โครงการป้องกันและแก้ไขปัญหาสาธารณภัยของ องค์การบริหารส่วนตำบลอินคีรี</w:t>
            </w:r>
            <w:r w:rsidR="009A18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งบประมาณ</w:t>
            </w:r>
            <w:r w:rsidR="009A18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150,000</w:t>
            </w:r>
            <w:r w:rsidR="009A18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9A18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467795" w:rsidRPr="009A181B" w:rsidRDefault="00467795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9A18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2.</w:t>
            </w:r>
            <w:r w:rsidR="009A18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โครงการฝึกซ้อมแผนป้องกันและบรรเทาสาธารณภัย ฯ</w:t>
            </w:r>
            <w:r w:rsidR="009A18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งบประมาณ</w:t>
            </w:r>
            <w:r w:rsidR="009A18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20,000.00</w:t>
            </w:r>
            <w:r w:rsidR="009A18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9A18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467795" w:rsidRPr="009A181B" w:rsidRDefault="00467795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9A18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="009A18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โครงการจัดงานวันเด็กแห่งชาติ</w:t>
            </w:r>
            <w:r w:rsidR="009A18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9A18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  <w:r w:rsidR="009A18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130,000.00</w:t>
            </w:r>
            <w:r w:rsidR="009A181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9A18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9A181B" w:rsidRDefault="00467795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="009A18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A181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="009A18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โครงการอาหาร กลางวัน ของศูนย์พัฒนาเด็กเล็ก บ้านหญ้าปล้อง</w:t>
            </w:r>
            <w:r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น้ำแคบและสากเหล็ก</w:t>
            </w:r>
            <w:r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</w:t>
            </w:r>
          </w:p>
          <w:p w:rsidR="00467795" w:rsidRPr="005A772E" w:rsidRDefault="009A181B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งบประมาณ  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632,440.00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9A181B" w:rsidRDefault="009A181B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5.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โครงการอาหารเสริม (นม) ของศูนย์พัฒนาเด็กเล็ก บ้านหญ้าปล้อง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น้ำแคบและสากเหล็ก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</w:t>
            </w:r>
          </w:p>
          <w:p w:rsidR="00467795" w:rsidRPr="005A772E" w:rsidRDefault="009A181B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งบประมาณ 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204,461.00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9A181B" w:rsidRDefault="009A181B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6.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โครงการอาหารเสริม (นม)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ของโรงเรียนวัดป่ากิ่ว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โรงเรียนวัดสากเหล็ก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และโรงเรียนวัดโทเอก</w:t>
            </w:r>
          </w:p>
          <w:p w:rsidR="00467795" w:rsidRDefault="009A181B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354,111.00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676579" w:rsidRDefault="00676579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76579" w:rsidRPr="005A772E" w:rsidRDefault="00676579" w:rsidP="00676579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  <w:p w:rsidR="009A181B" w:rsidRDefault="009A181B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 xml:space="preserve">        7.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โครงการปรับปรุง ต่อเติมซ่อมแซม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ศูนย์พัฒนาเด็กเล็กให้ได้มาตรฐานตามเกณฑ์ศูนย์พัฒนาเด็กเล็กน่าอยู่ ฯ</w:t>
            </w:r>
          </w:p>
          <w:p w:rsidR="00467795" w:rsidRPr="005A772E" w:rsidRDefault="009A181B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100,000.00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467795" w:rsidRPr="009A181B" w:rsidRDefault="009A181B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8.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โครงการจัดหาสื่อการเรียนการสอนวัสดุการศึกษา เครื่องเล่นพัฒนาการเด็กฯ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งบประมาณ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164,900.00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467795" w:rsidRPr="009A181B" w:rsidRDefault="009A181B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9.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โครงการอบรมให้ความรู้เกี่ยวกับการขับขี่ปลอดภัยสร้างวินัยจราจร ฯ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10,000.00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9A181B" w:rsidRDefault="009A181B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10.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โครงการรณรงค์ป้องกัน และลดอุบัติเหตุทางถนนและรักษาความสงบเรียบร้อยให้ประชาชน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</w:t>
            </w:r>
          </w:p>
          <w:p w:rsidR="00467795" w:rsidRDefault="009A181B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40,000.00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467795" w:rsidRPr="009A181B" w:rsidRDefault="009A181B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11.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โครงการพัฒนาศักยภาพกลุ่มสตรี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งบประมาณ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10,000.00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467795" w:rsidRPr="009A181B" w:rsidRDefault="009A181B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12.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โครงการส่งทีมกีฬาเข้าร่วมแข่งขัน ฯ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70,000.00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467795" w:rsidRPr="009A181B" w:rsidRDefault="009A181B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13.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โครงการจัดงานวันกตัญญู รดน้ำขอพรผู้สูงอายุ ฯ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งบประมาณ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40,000.00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467795" w:rsidRPr="005A772E" w:rsidRDefault="009A181B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14.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โครงการจัดงานประเพณีวันลอยกระทง ฯ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งบประมาณ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100,000.00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467795" w:rsidRPr="00CF14D4" w:rsidRDefault="009A181B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15.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โครงการจัดงานวันฮารีรา</w:t>
            </w:r>
            <w:proofErr w:type="spellStart"/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ยอร์</w:t>
            </w:r>
            <w:proofErr w:type="spellEnd"/>
            <w:r w:rsidR="00CF14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  <w:r w:rsidR="00CF14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15,500.00</w:t>
            </w:r>
            <w:r w:rsidR="00CF14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467795" w:rsidRPr="00CF14D4" w:rsidRDefault="009A181B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16.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โครงการเฉลิมพระเกียรติพระบาทสมเด็จพระเจ้าอยู่หัว ฯ</w:t>
            </w:r>
            <w:r w:rsidR="00CF14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  <w:r w:rsidR="00CF14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20,000.00</w:t>
            </w:r>
            <w:r w:rsidR="00CF14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467795" w:rsidRPr="00CF14D4" w:rsidRDefault="009A181B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17.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โครงการจัดการแข่งขันกีฬา ต้านยาเสพติด ตำบลอินคีรี ฯ</w:t>
            </w:r>
            <w:r w:rsidR="00CF14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  <w:r w:rsidR="00CF14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360,000.00</w:t>
            </w:r>
            <w:r w:rsidR="00CF14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467795" w:rsidRPr="00CF14D4" w:rsidRDefault="009A181B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18.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67795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โครงการสร้างหลักประกันรายได้ให้แก่ผู้สูงอายุ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งบประมาณ</w:t>
            </w:r>
            <w:r w:rsidR="00CF14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D2386C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7,902,000.00</w:t>
            </w:r>
            <w:r w:rsidR="00CF14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467795" w:rsidRPr="00CF14D4" w:rsidRDefault="009A181B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19.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2386C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โครงการสนับสนุนสวัสดิการทางสังคมให้แก่ผู้พิการหรือทุพพลภาพ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งบประมาณ</w:t>
            </w:r>
            <w:r w:rsidR="00CF14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D2386C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2,544,000.00</w:t>
            </w:r>
            <w:r w:rsidR="00CF14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D2386C" w:rsidRPr="00CF14D4" w:rsidRDefault="009A181B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20.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D746B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โครงการสนับสนุนเบี้ยยังชีพผู้ป่วยเอดส์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งบประมาณ</w:t>
            </w:r>
            <w:r w:rsidR="00CF14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8D746B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12,000.00</w:t>
            </w:r>
            <w:r w:rsidR="00CF14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D2386C" w:rsidRPr="00CF14D4" w:rsidRDefault="009A181B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21.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D746B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โครงการอาหารกลางวันโรงเรียนวัดโทเอก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งบประมาณ   </w:t>
            </w:r>
            <w:r w:rsidR="008D746B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426,800.00</w:t>
            </w:r>
            <w:r w:rsidR="00CF14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8D746B" w:rsidRPr="00CF14D4" w:rsidRDefault="009A181B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22. </w:t>
            </w:r>
            <w:r w:rsidR="008D746B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โครงการอาหาร กลางวันโรงเรียนวัดสากเหล็ก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งบประมาณ  </w:t>
            </w:r>
            <w:r w:rsidR="008D746B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312,400.00</w:t>
            </w:r>
            <w:r w:rsidR="00CF14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8D746B" w:rsidRPr="00CF14D4" w:rsidRDefault="009A181B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23. </w:t>
            </w:r>
            <w:r w:rsidR="008D746B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โครงการส่งเสริมการเรียน การสอนศาสนาอิสลาม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งบประมาณ  </w:t>
            </w:r>
            <w:r w:rsidR="008D746B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35,000.00</w:t>
            </w:r>
            <w:r w:rsidR="00CF14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8D746B" w:rsidRPr="00CF14D4" w:rsidRDefault="009A181B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24. </w:t>
            </w:r>
            <w:r w:rsidR="008D746B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โครงการก่อสร้างอาคารศูนย์ป้องกันและบรรเทาสาธารณภัยตำบลอินคีรี</w:t>
            </w:r>
            <w:r w:rsidR="00CF14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  <w:r w:rsidR="00CF14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8D746B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1,050,000.00</w:t>
            </w:r>
            <w:r w:rsidR="00CF14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8D746B" w:rsidRPr="00CF14D4" w:rsidRDefault="009A181B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25. </w:t>
            </w:r>
            <w:r w:rsidR="008D746B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โครงการเด็กและเยาวชนโตไปไม่โกง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งบประมาณ</w:t>
            </w:r>
            <w:r w:rsidR="00CF14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8D746B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34,000.00</w:t>
            </w:r>
            <w:r w:rsidR="00CF14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8D746B" w:rsidRPr="00CF14D4" w:rsidRDefault="009A181B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26. </w:t>
            </w:r>
            <w:r w:rsidR="008D746B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โครงการจัดระบบการแพทย์ฉุกเฉินประจำตำบลฯ</w:t>
            </w:r>
            <w:r w:rsidR="00CF14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งบประมาณ</w:t>
            </w:r>
            <w:r w:rsidR="00CF14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8D746B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600,000.00</w:t>
            </w:r>
            <w:r w:rsidR="00CF14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CF14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CF14D4" w:rsidRDefault="00CF14D4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27. </w:t>
            </w:r>
            <w:r w:rsidR="008D746B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โครงการจัดตั้งศูนย์ปฏิบัติการร่วมในการช่วยเหลือประชาชนขององค์กรปกครองส่วนท้องถิ่น</w:t>
            </w:r>
            <w:r w:rsidR="008D746B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8D746B" w:rsidRPr="005A772E" w:rsidRDefault="00CF14D4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8D746B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อำเภอพรหมคีรี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8D746B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20,000.00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8D746B" w:rsidRPr="00CF14D4" w:rsidRDefault="00CF14D4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28. </w:t>
            </w:r>
            <w:r w:rsidR="008D746B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โครงการงานประเพณีลากพระ อำเภอพรหมคีรี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งบประมาณ   </w:t>
            </w:r>
            <w:r w:rsidR="008D746B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5,000.00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8D746B" w:rsidRPr="00CF14D4" w:rsidRDefault="00CF14D4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29. </w:t>
            </w:r>
            <w:r w:rsidR="008D746B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โครงการสืบสานประเพณีเทศกาล เดือนสิบ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8D746B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7,000.00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8D746B" w:rsidRPr="00CF14D4" w:rsidRDefault="00CF14D4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30.</w:t>
            </w:r>
            <w:r w:rsidR="008D746B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โครงการจัดงาน วันชาวสวนอำเภอ พรหมคีรี ฯ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งบประมาณ   </w:t>
            </w:r>
            <w:r w:rsidR="008D746B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50,000.00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8D746B" w:rsidRPr="00CF14D4" w:rsidRDefault="00CF14D4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31. </w:t>
            </w:r>
            <w:r w:rsidR="008D746B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โครงการงานประเพณีมาฆบูชาแห่ผ้าขึ้นธาตุ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8D746B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3,000.00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8D746B" w:rsidRPr="005A772E" w:rsidRDefault="008D746B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D746B" w:rsidRPr="00676579" w:rsidRDefault="00344C49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765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3.ยุทธศาสตร์การพัฒนาด้านการเมืองการบริหาร</w:t>
            </w:r>
          </w:p>
          <w:p w:rsidR="002E336C" w:rsidRDefault="002E336C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1. </w:t>
            </w:r>
            <w:r w:rsidR="00344C49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โครงการอบรมกฎหมายสำหรับผู้บริหาร สมาชิกสภา องค์การบริหารส่วนตำบลอินคีรี </w:t>
            </w:r>
          </w:p>
          <w:p w:rsidR="008D746B" w:rsidRPr="002E336C" w:rsidRDefault="002E336C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344C49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พนักงานองค์การบริหารส่วนตำบล</w:t>
            </w:r>
            <w:r w:rsidR="00344C49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344C49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344C49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30,000.00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344C49" w:rsidRPr="002E336C" w:rsidRDefault="002E336C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2. </w:t>
            </w:r>
            <w:r w:rsidR="00344C49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โครงการอบรมสัมมนา ศึกษาดูงาน เพื่อพัฒนาศักยภาพการปฏิบัติงาน ฯ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งบประมาณ  </w:t>
            </w:r>
            <w:r w:rsidR="00344C49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200,000.00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2E336C" w:rsidRDefault="002E336C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3. </w:t>
            </w:r>
            <w:r w:rsidR="00344C49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โครงการอบรมคุณธรรมจริยธรรมผู้บริหาร พนักงานส่วนตำบลและพนักงานจ้าง</w:t>
            </w:r>
            <w:r w:rsidR="00344C49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8D746B" w:rsidRPr="002E336C" w:rsidRDefault="002E336C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344C49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อินคีรี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="00344C49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65,000.00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8D746B" w:rsidRDefault="002E336C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4. </w:t>
            </w:r>
            <w:r w:rsidR="00344C49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โครงการจัดทำแผนที่ภาษีและทะเบียนทรัพย์สิน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งบประมาณ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344C49" w:rsidRPr="005A772E">
              <w:rPr>
                <w:rFonts w:ascii="TH SarabunIT๙" w:eastAsia="Times New Roman" w:hAnsi="TH SarabunIT๙" w:cs="TH SarabunIT๙"/>
                <w:sz w:val="32"/>
                <w:szCs w:val="32"/>
              </w:rPr>
              <w:t>210,000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676579" w:rsidRPr="002E336C" w:rsidRDefault="00676579" w:rsidP="009E137A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</w:p>
          <w:p w:rsidR="002E336C" w:rsidRDefault="002E336C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C6D91" w:rsidRPr="005A772E" w:rsidRDefault="00EC6D91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44C49" w:rsidRPr="00676579" w:rsidRDefault="00344C49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765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4.ยุทธศาสตร์การพัฒนาด้านทรัพยากรธรรมชาติและสิ่งแวดล้อม</w:t>
            </w:r>
          </w:p>
          <w:p w:rsidR="00344C49" w:rsidRPr="002E336C" w:rsidRDefault="002E336C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1. </w:t>
            </w:r>
            <w:r w:rsidR="00344C49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โครงการปลูกป่าเฉลิมพระเกียรติฯ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งบประมาณ   </w:t>
            </w:r>
            <w:r w:rsidR="00344C49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30,000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467795" w:rsidRPr="002E336C" w:rsidRDefault="002E336C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2.</w:t>
            </w:r>
            <w:r w:rsidR="00344C49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โครงการรักน้ำรักป่า รักษาแผ่นดิน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งบประมาณ   </w:t>
            </w:r>
            <w:r w:rsidR="00344C49" w:rsidRPr="005A77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30,000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9E137A" w:rsidRPr="005A772E" w:rsidRDefault="009E137A" w:rsidP="009E1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847EB" w:rsidRPr="005A772E" w:rsidRDefault="00C847EB" w:rsidP="00F64EE2">
      <w:pPr>
        <w:rPr>
          <w:rFonts w:ascii="TH SarabunIT๙" w:hAnsi="TH SarabunIT๙" w:cs="TH SarabunIT๙"/>
          <w:sz w:val="32"/>
          <w:szCs w:val="32"/>
        </w:rPr>
      </w:pPr>
    </w:p>
    <w:sectPr w:rsidR="00C847EB" w:rsidRPr="005A772E" w:rsidSect="00F64EE2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E2"/>
    <w:rsid w:val="001E73B4"/>
    <w:rsid w:val="002E336C"/>
    <w:rsid w:val="00344C49"/>
    <w:rsid w:val="00467795"/>
    <w:rsid w:val="005A772E"/>
    <w:rsid w:val="00676579"/>
    <w:rsid w:val="008D746B"/>
    <w:rsid w:val="009A181B"/>
    <w:rsid w:val="009E137A"/>
    <w:rsid w:val="00C847EB"/>
    <w:rsid w:val="00CF14D4"/>
    <w:rsid w:val="00D2386C"/>
    <w:rsid w:val="00DC4BEB"/>
    <w:rsid w:val="00EC6D91"/>
    <w:rsid w:val="00F6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F59DF-51AF-4077-98AB-E3A8CD15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EE2"/>
  </w:style>
  <w:style w:type="paragraph" w:styleId="1">
    <w:name w:val="heading 1"/>
    <w:basedOn w:val="a"/>
    <w:link w:val="10"/>
    <w:uiPriority w:val="9"/>
    <w:qFormat/>
    <w:rsid w:val="009E137A"/>
    <w:pPr>
      <w:spacing w:before="100" w:beforeAutospacing="1" w:after="100" w:afterAutospacing="1" w:line="240" w:lineRule="auto"/>
      <w:outlineLvl w:val="0"/>
    </w:pPr>
    <w:rPr>
      <w:rFonts w:ascii="THSarabunNew" w:eastAsia="Times New Roman" w:hAnsi="THSarabunNew" w:cs="Angsana New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E137A"/>
    <w:rPr>
      <w:rFonts w:ascii="THSarabunNew" w:eastAsia="Times New Roman" w:hAnsi="THSarabunNew" w:cs="Angsana New"/>
      <w:b/>
      <w:bCs/>
      <w:kern w:val="36"/>
      <w:sz w:val="24"/>
      <w:szCs w:val="24"/>
    </w:rPr>
  </w:style>
  <w:style w:type="numbering" w:customStyle="1" w:styleId="11">
    <w:name w:val="ไม่มีรายการ1"/>
    <w:next w:val="a2"/>
    <w:uiPriority w:val="99"/>
    <w:semiHidden/>
    <w:unhideWhenUsed/>
    <w:rsid w:val="009E137A"/>
  </w:style>
  <w:style w:type="character" w:styleId="a3">
    <w:name w:val="Strong"/>
    <w:basedOn w:val="a0"/>
    <w:uiPriority w:val="22"/>
    <w:qFormat/>
    <w:rsid w:val="009E13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E137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E137A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9E1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2020-02-13T03:18:00Z</dcterms:created>
  <dcterms:modified xsi:type="dcterms:W3CDTF">2020-02-13T06:10:00Z</dcterms:modified>
</cp:coreProperties>
</file>